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1" w:rsidRDefault="002B5DD1"/>
    <w:p w:rsidR="00765DEB" w:rsidRPr="001C5569" w:rsidRDefault="000D31CB" w:rsidP="00187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bookmarkStart w:id="0" w:name="_GoBack"/>
      <w:bookmarkEnd w:id="0"/>
      <w:r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Harmonogram p</w:t>
      </w:r>
      <w:r w:rsidR="00472350"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r</w:t>
      </w:r>
      <w:r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aktyk zawodowych </w:t>
      </w:r>
    </w:p>
    <w:p w:rsidR="00472350" w:rsidRPr="001C5569" w:rsidRDefault="00EF6DBE" w:rsidP="00187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r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w </w:t>
      </w:r>
      <w:r w:rsidR="003764CA"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rok</w:t>
      </w:r>
      <w:r w:rsidR="000D31CB"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u </w:t>
      </w:r>
      <w:r w:rsidR="003764CA"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 szkolny</w:t>
      </w:r>
      <w:r w:rsidR="000D31CB"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m </w:t>
      </w:r>
      <w:r w:rsidR="005B3BBD" w:rsidRPr="001C5569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 xml:space="preserve"> 2023/2024</w:t>
      </w:r>
    </w:p>
    <w:p w:rsidR="00C70147" w:rsidRPr="001C5569" w:rsidRDefault="00C70147" w:rsidP="00187C1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tbl>
      <w:tblPr>
        <w:tblStyle w:val="Tabela-Siatka"/>
        <w:tblW w:w="880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3734"/>
        <w:gridCol w:w="1559"/>
      </w:tblGrid>
      <w:tr w:rsidR="005B3BBD" w:rsidRPr="00D51955" w:rsidTr="00F47A38">
        <w:trPr>
          <w:trHeight w:val="360"/>
        </w:trPr>
        <w:tc>
          <w:tcPr>
            <w:tcW w:w="675" w:type="dxa"/>
            <w:vMerge w:val="restart"/>
          </w:tcPr>
          <w:p w:rsidR="005B3BBD" w:rsidRPr="00D51955" w:rsidRDefault="005B3BBD" w:rsidP="00BA75FD">
            <w:pPr>
              <w:spacing w:line="36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51955">
              <w:rPr>
                <w:rFonts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2835" w:type="dxa"/>
            <w:gridSpan w:val="2"/>
          </w:tcPr>
          <w:p w:rsidR="005B3BBD" w:rsidRPr="00D51955" w:rsidRDefault="005B3BBD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Technikum - klasa</w:t>
            </w:r>
          </w:p>
        </w:tc>
        <w:tc>
          <w:tcPr>
            <w:tcW w:w="3734" w:type="dxa"/>
            <w:vMerge w:val="restart"/>
          </w:tcPr>
          <w:p w:rsidR="005B3BBD" w:rsidRPr="00D51955" w:rsidRDefault="005B3BBD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B3BBD" w:rsidRPr="00D51955" w:rsidRDefault="005B3BBD" w:rsidP="003D4565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Termin praktyki</w:t>
            </w:r>
          </w:p>
        </w:tc>
        <w:tc>
          <w:tcPr>
            <w:tcW w:w="1559" w:type="dxa"/>
            <w:vMerge w:val="restart"/>
          </w:tcPr>
          <w:p w:rsidR="005B3BBD" w:rsidRPr="00D51955" w:rsidRDefault="005B3BBD" w:rsidP="0018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B3BBD" w:rsidRDefault="005B3BBD" w:rsidP="0018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Czas</w:t>
            </w:r>
          </w:p>
          <w:p w:rsidR="005B3BBD" w:rsidRPr="00D51955" w:rsidRDefault="005B3BBD" w:rsidP="00187C1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trwania</w:t>
            </w:r>
          </w:p>
        </w:tc>
      </w:tr>
      <w:tr w:rsidR="005B3BBD" w:rsidRPr="00D51955" w:rsidTr="00F47A38">
        <w:trPr>
          <w:trHeight w:val="390"/>
        </w:trPr>
        <w:tc>
          <w:tcPr>
            <w:tcW w:w="675" w:type="dxa"/>
            <w:vMerge/>
          </w:tcPr>
          <w:p w:rsidR="005B3BBD" w:rsidRPr="00D51955" w:rsidRDefault="005B3BBD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BBD" w:rsidRPr="001C5569" w:rsidRDefault="005B3BBD" w:rsidP="00BA75FD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</w:t>
            </w:r>
          </w:p>
        </w:tc>
        <w:tc>
          <w:tcPr>
            <w:tcW w:w="1275" w:type="dxa"/>
          </w:tcPr>
          <w:p w:rsidR="005B3BBD" w:rsidRPr="001C5569" w:rsidRDefault="005B3BBD" w:rsidP="00BA75FD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Klasa</w:t>
            </w:r>
          </w:p>
        </w:tc>
        <w:tc>
          <w:tcPr>
            <w:tcW w:w="3734" w:type="dxa"/>
            <w:vMerge/>
          </w:tcPr>
          <w:p w:rsidR="005B3BBD" w:rsidRPr="001C5569" w:rsidRDefault="005B3BBD" w:rsidP="00BA75FD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B3BBD" w:rsidRPr="001C5569" w:rsidRDefault="005B3BBD" w:rsidP="00BA75FD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5B3BBD" w:rsidRPr="00D51955" w:rsidTr="00F47A38">
        <w:tc>
          <w:tcPr>
            <w:tcW w:w="675" w:type="dxa"/>
          </w:tcPr>
          <w:p w:rsidR="005B3BBD" w:rsidRPr="00D51955" w:rsidRDefault="005B3BBD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30"/>
                <w:szCs w:val="30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TOT</w:t>
            </w:r>
          </w:p>
        </w:tc>
        <w:tc>
          <w:tcPr>
            <w:tcW w:w="1275" w:type="dxa"/>
          </w:tcPr>
          <w:p w:rsidR="005B3BBD" w:rsidRPr="001C5569" w:rsidRDefault="005B3BBD" w:rsidP="00C70147">
            <w:pPr>
              <w:spacing w:line="360" w:lineRule="auto"/>
              <w:ind w:left="87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4b</w:t>
            </w:r>
          </w:p>
        </w:tc>
        <w:tc>
          <w:tcPr>
            <w:tcW w:w="3734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04</w:t>
            </w:r>
            <w:r w:rsidR="00CD6C82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.09 – 01.10</w:t>
            </w:r>
            <w:r w:rsidR="002104FC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.2023</w:t>
            </w: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 xml:space="preserve"> r.</w:t>
            </w:r>
          </w:p>
        </w:tc>
        <w:tc>
          <w:tcPr>
            <w:tcW w:w="1559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5B3BBD" w:rsidRPr="00D51955" w:rsidTr="00F47A38">
        <w:tc>
          <w:tcPr>
            <w:tcW w:w="675" w:type="dxa"/>
          </w:tcPr>
          <w:p w:rsidR="005B3BBD" w:rsidRPr="00D51955" w:rsidRDefault="005B3BBD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5B3BBD" w:rsidRPr="001C5569" w:rsidRDefault="002104FC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TOT</w:t>
            </w:r>
          </w:p>
        </w:tc>
        <w:tc>
          <w:tcPr>
            <w:tcW w:w="1275" w:type="dxa"/>
          </w:tcPr>
          <w:p w:rsidR="005B3BBD" w:rsidRPr="001C5569" w:rsidRDefault="002104FC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3b</w:t>
            </w:r>
          </w:p>
        </w:tc>
        <w:tc>
          <w:tcPr>
            <w:tcW w:w="3734" w:type="dxa"/>
          </w:tcPr>
          <w:p w:rsidR="005B3BBD" w:rsidRPr="001C5569" w:rsidRDefault="002104FC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02</w:t>
            </w:r>
            <w:r w:rsidR="005B3BBD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.10 –</w:t>
            </w:r>
            <w:r w:rsidR="00CD6C82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 xml:space="preserve"> 29</w:t>
            </w: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 xml:space="preserve">.10.2023 </w:t>
            </w:r>
            <w:r w:rsidR="005B3BBD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r.</w:t>
            </w:r>
          </w:p>
        </w:tc>
        <w:tc>
          <w:tcPr>
            <w:tcW w:w="1559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CD6C82" w:rsidRPr="00D51955" w:rsidTr="00F47A38">
        <w:tc>
          <w:tcPr>
            <w:tcW w:w="675" w:type="dxa"/>
          </w:tcPr>
          <w:p w:rsidR="00CD6C82" w:rsidRPr="00D51955" w:rsidRDefault="004F4138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TI</w:t>
            </w:r>
          </w:p>
        </w:tc>
        <w:tc>
          <w:tcPr>
            <w:tcW w:w="1275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3e</w:t>
            </w:r>
          </w:p>
        </w:tc>
        <w:tc>
          <w:tcPr>
            <w:tcW w:w="3734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02.10 – 29.10.2023 r.</w:t>
            </w:r>
          </w:p>
        </w:tc>
        <w:tc>
          <w:tcPr>
            <w:tcW w:w="1559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CD6C82" w:rsidRPr="00D51955" w:rsidTr="00F47A38">
        <w:tc>
          <w:tcPr>
            <w:tcW w:w="675" w:type="dxa"/>
          </w:tcPr>
          <w:p w:rsidR="00CD6C82" w:rsidRPr="00D51955" w:rsidRDefault="004F4138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TE/Trach</w:t>
            </w:r>
          </w:p>
        </w:tc>
        <w:tc>
          <w:tcPr>
            <w:tcW w:w="1275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4c</w:t>
            </w:r>
          </w:p>
        </w:tc>
        <w:tc>
          <w:tcPr>
            <w:tcW w:w="3734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23.10 – 19.11.2024 r.</w:t>
            </w:r>
          </w:p>
        </w:tc>
        <w:tc>
          <w:tcPr>
            <w:tcW w:w="1559" w:type="dxa"/>
          </w:tcPr>
          <w:p w:rsidR="00CD6C82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5B3BBD" w:rsidRPr="00D51955" w:rsidTr="00F47A38">
        <w:tc>
          <w:tcPr>
            <w:tcW w:w="675" w:type="dxa"/>
          </w:tcPr>
          <w:p w:rsidR="005B3BBD" w:rsidRPr="00D51955" w:rsidRDefault="004F4138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5B3BBD" w:rsidRPr="00D5195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B3BBD" w:rsidRPr="001C5569" w:rsidRDefault="002104FC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TE/</w:t>
            </w:r>
            <w:r w:rsidR="005B3BBD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</w:t>
            </w: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rach.</w:t>
            </w:r>
          </w:p>
        </w:tc>
        <w:tc>
          <w:tcPr>
            <w:tcW w:w="1275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3</w:t>
            </w:r>
            <w:r w:rsidR="002104FC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c</w:t>
            </w:r>
          </w:p>
        </w:tc>
        <w:tc>
          <w:tcPr>
            <w:tcW w:w="3734" w:type="dxa"/>
          </w:tcPr>
          <w:p w:rsidR="005B3BBD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20.11 – 17.12</w:t>
            </w:r>
            <w:r w:rsidR="002104FC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.2023</w:t>
            </w:r>
            <w:r w:rsidR="005B3BBD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 xml:space="preserve"> r.</w:t>
            </w:r>
          </w:p>
        </w:tc>
        <w:tc>
          <w:tcPr>
            <w:tcW w:w="1559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5B3BBD" w:rsidRPr="00D51955" w:rsidTr="00F47A38">
        <w:tc>
          <w:tcPr>
            <w:tcW w:w="675" w:type="dxa"/>
          </w:tcPr>
          <w:p w:rsidR="005B3BBD" w:rsidRPr="00D51955" w:rsidRDefault="004F4138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5B3BBD" w:rsidRPr="00D5195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</w:t>
            </w:r>
            <w:r w:rsidR="002104FC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R</w:t>
            </w:r>
            <w:r w:rsidR="002F5FE0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/TL</w:t>
            </w:r>
          </w:p>
        </w:tc>
        <w:tc>
          <w:tcPr>
            <w:tcW w:w="1275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3</w:t>
            </w:r>
            <w:r w:rsidR="002104FC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d</w:t>
            </w:r>
          </w:p>
        </w:tc>
        <w:tc>
          <w:tcPr>
            <w:tcW w:w="3734" w:type="dxa"/>
          </w:tcPr>
          <w:p w:rsidR="005B3BBD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20.11 – 17.12.2023 r.</w:t>
            </w:r>
          </w:p>
        </w:tc>
        <w:tc>
          <w:tcPr>
            <w:tcW w:w="1559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5B3BBD" w:rsidRPr="00D51955" w:rsidTr="00F47A38">
        <w:tc>
          <w:tcPr>
            <w:tcW w:w="675" w:type="dxa"/>
          </w:tcPr>
          <w:p w:rsidR="005B3BBD" w:rsidRPr="00D51955" w:rsidRDefault="002F5FE0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  <w:r w:rsidR="005B3BBD" w:rsidRPr="00D5195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</w:t>
            </w:r>
            <w:r w:rsidR="00F47A38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R</w:t>
            </w:r>
          </w:p>
        </w:tc>
        <w:tc>
          <w:tcPr>
            <w:tcW w:w="1275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</w:t>
            </w:r>
            <w:r w:rsidR="00F47A38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d</w:t>
            </w:r>
          </w:p>
        </w:tc>
        <w:tc>
          <w:tcPr>
            <w:tcW w:w="3734" w:type="dxa"/>
          </w:tcPr>
          <w:p w:rsidR="005B3BBD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15.01 – 11.02</w:t>
            </w:r>
            <w:r w:rsidR="00F47A38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.2024</w:t>
            </w:r>
            <w:r w:rsidR="005B3BBD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 xml:space="preserve"> r.</w:t>
            </w:r>
          </w:p>
        </w:tc>
        <w:tc>
          <w:tcPr>
            <w:tcW w:w="1559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5B3BBD" w:rsidRPr="00D51955" w:rsidTr="00F47A38">
        <w:tc>
          <w:tcPr>
            <w:tcW w:w="675" w:type="dxa"/>
          </w:tcPr>
          <w:p w:rsidR="005B3BBD" w:rsidRPr="00D51955" w:rsidRDefault="002F5FE0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="005B3BBD" w:rsidRPr="00D5195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</w:t>
            </w:r>
            <w:r w:rsidR="00F47A38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I</w:t>
            </w:r>
          </w:p>
        </w:tc>
        <w:tc>
          <w:tcPr>
            <w:tcW w:w="1275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</w:t>
            </w:r>
            <w:r w:rsidR="00F47A38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e</w:t>
            </w:r>
          </w:p>
        </w:tc>
        <w:tc>
          <w:tcPr>
            <w:tcW w:w="3734" w:type="dxa"/>
          </w:tcPr>
          <w:p w:rsidR="005B3BBD" w:rsidRPr="001C5569" w:rsidRDefault="00CD6C82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26.02 – 24.03</w:t>
            </w:r>
            <w:r w:rsidR="00F47A38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.2024</w:t>
            </w:r>
            <w:r w:rsidR="005B3BBD"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 xml:space="preserve"> r.</w:t>
            </w:r>
          </w:p>
        </w:tc>
        <w:tc>
          <w:tcPr>
            <w:tcW w:w="1559" w:type="dxa"/>
          </w:tcPr>
          <w:p w:rsidR="005B3BBD" w:rsidRPr="001C5569" w:rsidRDefault="005B3BBD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  <w:tr w:rsidR="00F47A38" w:rsidRPr="00D51955" w:rsidTr="00F47A38">
        <w:tc>
          <w:tcPr>
            <w:tcW w:w="675" w:type="dxa"/>
          </w:tcPr>
          <w:p w:rsidR="00F47A38" w:rsidRPr="00D51955" w:rsidRDefault="002F5FE0" w:rsidP="00C7014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="00F47A38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47A38" w:rsidRPr="001C5569" w:rsidRDefault="00F47A38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TL</w:t>
            </w:r>
          </w:p>
        </w:tc>
        <w:tc>
          <w:tcPr>
            <w:tcW w:w="1275" w:type="dxa"/>
          </w:tcPr>
          <w:p w:rsidR="00F47A38" w:rsidRPr="001C5569" w:rsidRDefault="00F47A38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4f</w:t>
            </w:r>
          </w:p>
        </w:tc>
        <w:tc>
          <w:tcPr>
            <w:tcW w:w="3734" w:type="dxa"/>
          </w:tcPr>
          <w:p w:rsidR="00F47A38" w:rsidRPr="001C5569" w:rsidRDefault="004F4138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26.02 – 24.03.2024 r.</w:t>
            </w:r>
          </w:p>
        </w:tc>
        <w:tc>
          <w:tcPr>
            <w:tcW w:w="1559" w:type="dxa"/>
          </w:tcPr>
          <w:p w:rsidR="00F47A38" w:rsidRPr="001C5569" w:rsidRDefault="00F47A38" w:rsidP="00C70147">
            <w:pPr>
              <w:spacing w:line="360" w:lineRule="auto"/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C5569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4 tyg.</w:t>
            </w:r>
          </w:p>
        </w:tc>
      </w:tr>
    </w:tbl>
    <w:p w:rsidR="00A65F68" w:rsidRPr="001C5569" w:rsidRDefault="00A65F68" w:rsidP="001C556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7C1C">
        <w:rPr>
          <w:rFonts w:eastAsia="Times New Roman" w:cstheme="minorHAnsi"/>
          <w:b/>
          <w:bCs/>
          <w:sz w:val="28"/>
          <w:szCs w:val="28"/>
        </w:rPr>
        <w:t>Terminy fer</w:t>
      </w:r>
      <w:r w:rsidR="00F47A38">
        <w:rPr>
          <w:rFonts w:eastAsia="Times New Roman" w:cstheme="minorHAnsi"/>
          <w:b/>
          <w:bCs/>
          <w:sz w:val="28"/>
          <w:szCs w:val="28"/>
        </w:rPr>
        <w:t>ii zimowych w roku szkolnym 2023</w:t>
      </w:r>
      <w:r w:rsidR="00E378F6" w:rsidRPr="00187C1C">
        <w:rPr>
          <w:rFonts w:eastAsia="Times New Roman" w:cstheme="minorHAnsi"/>
          <w:b/>
          <w:bCs/>
          <w:sz w:val="28"/>
          <w:szCs w:val="28"/>
        </w:rPr>
        <w:t xml:space="preserve">/ </w:t>
      </w:r>
      <w:r w:rsidR="00F47A38">
        <w:rPr>
          <w:rFonts w:eastAsia="Times New Roman" w:cstheme="minorHAnsi"/>
          <w:b/>
          <w:bCs/>
          <w:sz w:val="28"/>
          <w:szCs w:val="28"/>
        </w:rPr>
        <w:t>2024</w:t>
      </w:r>
      <w:r w:rsidR="00A96D05">
        <w:rPr>
          <w:rFonts w:eastAsia="Times New Roman" w:cstheme="minorHAnsi"/>
          <w:b/>
          <w:bCs/>
          <w:sz w:val="28"/>
          <w:szCs w:val="28"/>
        </w:rPr>
        <w:t xml:space="preserve"> . </w:t>
      </w:r>
      <w:r w:rsidR="00F47A38" w:rsidRPr="00187C1C">
        <w:rPr>
          <w:rFonts w:eastAsia="Times New Roman" w:cstheme="minorHAnsi"/>
          <w:b/>
          <w:bCs/>
          <w:sz w:val="28"/>
          <w:szCs w:val="28"/>
        </w:rPr>
        <w:t xml:space="preserve">    </w:t>
      </w:r>
      <w:r w:rsidR="00E378F6" w:rsidRPr="00187C1C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</w:t>
      </w:r>
      <w:r w:rsidR="00D51955" w:rsidRPr="00187C1C">
        <w:rPr>
          <w:rFonts w:eastAsia="Times New Roman" w:cstheme="minorHAnsi"/>
          <w:b/>
          <w:bCs/>
          <w:sz w:val="28"/>
          <w:szCs w:val="28"/>
        </w:rPr>
        <w:t xml:space="preserve">                                    </w:t>
      </w:r>
      <w:r w:rsidR="00187C1C" w:rsidRPr="00187C1C">
        <w:rPr>
          <w:rFonts w:eastAsia="Times New Roman" w:cstheme="minorHAnsi"/>
          <w:b/>
          <w:bCs/>
          <w:sz w:val="28"/>
          <w:szCs w:val="28"/>
        </w:rPr>
        <w:t>                  </w:t>
      </w:r>
      <w:r w:rsidR="00D51955" w:rsidRPr="00187C1C">
        <w:rPr>
          <w:rFonts w:eastAsia="Times New Roman" w:cstheme="minorHAnsi"/>
          <w:b/>
          <w:bCs/>
          <w:sz w:val="28"/>
          <w:szCs w:val="28"/>
        </w:rPr>
        <w:t> </w:t>
      </w:r>
      <w:r w:rsidR="00F47A38">
        <w:rPr>
          <w:rFonts w:eastAsia="Times New Roman" w:cstheme="minorHAnsi"/>
          <w:b/>
          <w:bCs/>
          <w:sz w:val="28"/>
          <w:szCs w:val="28"/>
        </w:rPr>
        <w:t xml:space="preserve">            </w:t>
      </w:r>
      <w:r w:rsidR="00D51955" w:rsidRPr="00187C1C">
        <w:rPr>
          <w:rFonts w:eastAsia="Times New Roman" w:cstheme="minorHAnsi"/>
          <w:b/>
          <w:bCs/>
          <w:sz w:val="28"/>
          <w:szCs w:val="28"/>
        </w:rPr>
        <w:t> </w:t>
      </w:r>
      <w:r w:rsidR="00A96D05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                 </w:t>
      </w:r>
      <w:r w:rsidR="00A96D05">
        <w:rPr>
          <w:rFonts w:eastAsia="Times New Roman" w:cstheme="minorHAnsi"/>
          <w:b/>
          <w:sz w:val="28"/>
          <w:szCs w:val="28"/>
        </w:rPr>
        <w:t>12  lutego  – 25</w:t>
      </w:r>
      <w:r w:rsidR="003764CA" w:rsidRPr="00187C1C">
        <w:rPr>
          <w:rFonts w:eastAsia="Times New Roman" w:cstheme="minorHAnsi"/>
          <w:b/>
          <w:sz w:val="28"/>
          <w:szCs w:val="28"/>
        </w:rPr>
        <w:t xml:space="preserve">  </w:t>
      </w:r>
      <w:r w:rsidR="00E378F6" w:rsidRPr="00187C1C">
        <w:rPr>
          <w:rFonts w:eastAsia="Times New Roman" w:cstheme="minorHAnsi"/>
          <w:b/>
          <w:sz w:val="28"/>
          <w:szCs w:val="28"/>
        </w:rPr>
        <w:t xml:space="preserve">lutego </w:t>
      </w:r>
      <w:r w:rsidR="003764CA" w:rsidRPr="00187C1C">
        <w:rPr>
          <w:rFonts w:eastAsia="Times New Roman" w:cstheme="minorHAnsi"/>
          <w:b/>
          <w:sz w:val="28"/>
          <w:szCs w:val="28"/>
        </w:rPr>
        <w:t xml:space="preserve"> </w:t>
      </w:r>
      <w:r w:rsidRPr="00187C1C">
        <w:rPr>
          <w:rFonts w:eastAsia="Times New Roman" w:cstheme="minorHAnsi"/>
          <w:b/>
          <w:sz w:val="28"/>
          <w:szCs w:val="28"/>
        </w:rPr>
        <w:t xml:space="preserve"> 202</w:t>
      </w:r>
      <w:r w:rsidR="00A96D05">
        <w:rPr>
          <w:rFonts w:eastAsia="Times New Roman" w:cstheme="minorHAnsi"/>
          <w:b/>
          <w:sz w:val="28"/>
          <w:szCs w:val="28"/>
        </w:rPr>
        <w:t xml:space="preserve">4 </w:t>
      </w:r>
      <w:r w:rsidR="00A96D05" w:rsidRPr="00A96D05">
        <w:rPr>
          <w:rFonts w:eastAsia="Times New Roman" w:cstheme="minorHAnsi"/>
          <w:b/>
          <w:sz w:val="28"/>
          <w:szCs w:val="28"/>
        </w:rPr>
        <w:t xml:space="preserve"> r.</w:t>
      </w:r>
    </w:p>
    <w:p w:rsidR="001C5569" w:rsidRPr="00D51955" w:rsidRDefault="001C5569" w:rsidP="001C556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65F68" w:rsidRPr="00D51955" w:rsidRDefault="00A65F68" w:rsidP="00C469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1955">
        <w:rPr>
          <w:rFonts w:eastAsia="Times New Roman" w:cstheme="minorHAnsi"/>
          <w:sz w:val="24"/>
          <w:szCs w:val="24"/>
        </w:rPr>
        <w:t xml:space="preserve"> </w:t>
      </w:r>
      <w:r w:rsidR="001172E2" w:rsidRPr="00D51955">
        <w:rPr>
          <w:rFonts w:eastAsia="Times New Roman" w:cstheme="minorHAnsi"/>
          <w:sz w:val="24"/>
          <w:szCs w:val="24"/>
        </w:rPr>
        <w:t>w</w:t>
      </w:r>
      <w:r w:rsidRPr="00D51955">
        <w:rPr>
          <w:rFonts w:eastAsia="Times New Roman" w:cstheme="minorHAnsi"/>
          <w:sz w:val="24"/>
          <w:szCs w:val="24"/>
        </w:rPr>
        <w:t>ojewództwa: kujawsko-pomorskie, lubuskie, małopolskie, świętokrzyskie, wielkopolskie.</w:t>
      </w:r>
    </w:p>
    <w:p w:rsidR="00A65F68" w:rsidRPr="00D51955" w:rsidRDefault="00A65F68" w:rsidP="00A65F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187C1C">
        <w:rPr>
          <w:rFonts w:eastAsia="Times New Roman" w:cstheme="minorHAnsi"/>
          <w:b/>
          <w:sz w:val="28"/>
          <w:szCs w:val="28"/>
        </w:rPr>
        <w:t>Zimowa przerwa świąteczna</w:t>
      </w:r>
      <w:r w:rsidR="00D51955" w:rsidRPr="00187C1C">
        <w:rPr>
          <w:rFonts w:eastAsia="Times New Roman" w:cstheme="minorHAnsi"/>
          <w:b/>
          <w:sz w:val="28"/>
          <w:szCs w:val="28"/>
        </w:rPr>
        <w:t xml:space="preserve">               </w:t>
      </w:r>
      <w:r w:rsidR="00E378F6" w:rsidRPr="00187C1C">
        <w:rPr>
          <w:rFonts w:eastAsia="Times New Roman" w:cstheme="minorHAnsi"/>
          <w:b/>
          <w:sz w:val="28"/>
          <w:szCs w:val="28"/>
        </w:rPr>
        <w:t xml:space="preserve"> </w:t>
      </w:r>
      <w:r w:rsidR="00187C1C">
        <w:rPr>
          <w:rFonts w:eastAsia="Times New Roman" w:cstheme="minorHAnsi"/>
          <w:b/>
          <w:sz w:val="28"/>
          <w:szCs w:val="28"/>
        </w:rPr>
        <w:t xml:space="preserve"> </w:t>
      </w:r>
      <w:r w:rsidR="00E378F6" w:rsidRPr="00187C1C">
        <w:rPr>
          <w:rFonts w:eastAsia="Times New Roman" w:cstheme="minorHAnsi"/>
          <w:b/>
          <w:sz w:val="28"/>
          <w:szCs w:val="28"/>
        </w:rPr>
        <w:t>23</w:t>
      </w:r>
      <w:r w:rsidR="00D51955" w:rsidRPr="00187C1C">
        <w:rPr>
          <w:rFonts w:eastAsia="Times New Roman" w:cstheme="minorHAnsi"/>
          <w:b/>
          <w:sz w:val="28"/>
          <w:szCs w:val="28"/>
        </w:rPr>
        <w:t xml:space="preserve"> grudnia </w:t>
      </w:r>
      <w:r w:rsidR="00E378F6" w:rsidRPr="00187C1C">
        <w:rPr>
          <w:rFonts w:eastAsia="Times New Roman" w:cstheme="minorHAnsi"/>
          <w:b/>
          <w:sz w:val="28"/>
          <w:szCs w:val="28"/>
        </w:rPr>
        <w:t xml:space="preserve"> – 31 grudnia  2022</w:t>
      </w:r>
      <w:r w:rsidR="00A96D05">
        <w:rPr>
          <w:rFonts w:eastAsia="Times New Roman" w:cstheme="minorHAnsi"/>
          <w:b/>
          <w:sz w:val="28"/>
          <w:szCs w:val="28"/>
        </w:rPr>
        <w:t>3</w:t>
      </w:r>
      <w:r w:rsidR="005D1780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Pr="00D51955">
        <w:rPr>
          <w:rFonts w:eastAsia="Times New Roman" w:cstheme="minorHAnsi"/>
          <w:b/>
          <w:sz w:val="24"/>
          <w:szCs w:val="24"/>
        </w:rPr>
        <w:t>r.</w:t>
      </w:r>
    </w:p>
    <w:p w:rsidR="00C4698E" w:rsidRPr="00187C1C" w:rsidRDefault="00D51955" w:rsidP="00C469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87C1C">
        <w:rPr>
          <w:rFonts w:eastAsia="Times New Roman" w:cstheme="minorHAnsi"/>
          <w:b/>
          <w:sz w:val="28"/>
          <w:szCs w:val="28"/>
        </w:rPr>
        <w:t xml:space="preserve">Wiosenna przerwa świąteczna             </w:t>
      </w:r>
      <w:r w:rsidR="00A96D05">
        <w:rPr>
          <w:rFonts w:eastAsia="Times New Roman" w:cstheme="minorHAnsi"/>
          <w:b/>
          <w:sz w:val="28"/>
          <w:szCs w:val="28"/>
        </w:rPr>
        <w:t>28</w:t>
      </w:r>
      <w:r w:rsidR="00E378F6" w:rsidRPr="00187C1C">
        <w:rPr>
          <w:rFonts w:eastAsia="Times New Roman" w:cstheme="minorHAnsi"/>
          <w:b/>
          <w:sz w:val="28"/>
          <w:szCs w:val="28"/>
        </w:rPr>
        <w:t xml:space="preserve"> </w:t>
      </w:r>
      <w:r w:rsidR="00A96D05">
        <w:rPr>
          <w:rFonts w:eastAsia="Times New Roman" w:cstheme="minorHAnsi"/>
          <w:b/>
          <w:sz w:val="28"/>
          <w:szCs w:val="28"/>
        </w:rPr>
        <w:t xml:space="preserve">marca </w:t>
      </w:r>
      <w:r w:rsidRPr="00187C1C">
        <w:rPr>
          <w:rFonts w:eastAsia="Times New Roman" w:cstheme="minorHAnsi"/>
          <w:b/>
          <w:sz w:val="28"/>
          <w:szCs w:val="28"/>
        </w:rPr>
        <w:t xml:space="preserve"> </w:t>
      </w:r>
      <w:r w:rsidR="00A96D05">
        <w:rPr>
          <w:rFonts w:eastAsia="Times New Roman" w:cstheme="minorHAnsi"/>
          <w:b/>
          <w:sz w:val="28"/>
          <w:szCs w:val="28"/>
        </w:rPr>
        <w:t xml:space="preserve"> –  02  kwietnia 2024</w:t>
      </w:r>
      <w:r w:rsidR="00C4698E" w:rsidRPr="00187C1C">
        <w:rPr>
          <w:rFonts w:eastAsia="Times New Roman" w:cstheme="minorHAnsi"/>
          <w:b/>
          <w:sz w:val="28"/>
          <w:szCs w:val="28"/>
        </w:rPr>
        <w:t xml:space="preserve"> r.</w:t>
      </w:r>
    </w:p>
    <w:p w:rsidR="00C4698E" w:rsidRPr="00187C1C" w:rsidRDefault="00C4698E" w:rsidP="00C469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87C1C">
        <w:rPr>
          <w:rFonts w:eastAsia="Times New Roman" w:cstheme="minorHAnsi"/>
          <w:b/>
          <w:sz w:val="28"/>
          <w:szCs w:val="28"/>
        </w:rPr>
        <w:t>Wakacje</w:t>
      </w:r>
      <w:r w:rsidR="00BB3D4B" w:rsidRPr="00187C1C">
        <w:rPr>
          <w:rFonts w:eastAsia="Times New Roman" w:cstheme="minorHAnsi"/>
          <w:b/>
          <w:sz w:val="28"/>
          <w:szCs w:val="28"/>
        </w:rPr>
        <w:t xml:space="preserve"> letnie </w:t>
      </w:r>
      <w:r w:rsidR="00D51955" w:rsidRPr="00187C1C">
        <w:rPr>
          <w:rFonts w:eastAsia="Times New Roman" w:cstheme="minorHAnsi"/>
          <w:b/>
          <w:sz w:val="28"/>
          <w:szCs w:val="28"/>
        </w:rPr>
        <w:t xml:space="preserve">                                       </w:t>
      </w:r>
      <w:r w:rsidR="00187C1C">
        <w:rPr>
          <w:rFonts w:eastAsia="Times New Roman" w:cstheme="minorHAnsi"/>
          <w:b/>
          <w:sz w:val="28"/>
          <w:szCs w:val="28"/>
        </w:rPr>
        <w:t xml:space="preserve"> </w:t>
      </w:r>
      <w:r w:rsidR="00D51955" w:rsidRPr="00187C1C">
        <w:rPr>
          <w:rFonts w:eastAsia="Times New Roman" w:cstheme="minorHAnsi"/>
          <w:b/>
          <w:sz w:val="28"/>
          <w:szCs w:val="28"/>
        </w:rPr>
        <w:t xml:space="preserve"> </w:t>
      </w:r>
      <w:r w:rsidR="00A96D05">
        <w:rPr>
          <w:rFonts w:eastAsia="Times New Roman" w:cstheme="minorHAnsi"/>
          <w:b/>
          <w:sz w:val="28"/>
          <w:szCs w:val="28"/>
        </w:rPr>
        <w:t>22</w:t>
      </w:r>
      <w:r w:rsidR="00E378F6" w:rsidRPr="00187C1C">
        <w:rPr>
          <w:rFonts w:eastAsia="Times New Roman" w:cstheme="minorHAnsi"/>
          <w:b/>
          <w:sz w:val="28"/>
          <w:szCs w:val="28"/>
        </w:rPr>
        <w:t xml:space="preserve">  czerwca </w:t>
      </w:r>
      <w:r w:rsidR="00D51955" w:rsidRPr="00187C1C">
        <w:rPr>
          <w:rFonts w:eastAsia="Times New Roman" w:cstheme="minorHAnsi"/>
          <w:b/>
          <w:sz w:val="28"/>
          <w:szCs w:val="28"/>
        </w:rPr>
        <w:t xml:space="preserve">- </w:t>
      </w:r>
      <w:r w:rsidR="00017E6C" w:rsidRPr="00187C1C">
        <w:rPr>
          <w:rFonts w:eastAsia="Times New Roman" w:cstheme="minorHAnsi"/>
          <w:b/>
          <w:sz w:val="28"/>
          <w:szCs w:val="28"/>
        </w:rPr>
        <w:t xml:space="preserve">31 sierpnia </w:t>
      </w:r>
      <w:r w:rsidR="00A96D05">
        <w:rPr>
          <w:rFonts w:eastAsia="Times New Roman" w:cstheme="minorHAnsi"/>
          <w:b/>
          <w:sz w:val="28"/>
          <w:szCs w:val="28"/>
        </w:rPr>
        <w:t>2024</w:t>
      </w:r>
      <w:r w:rsidR="00D51955" w:rsidRPr="00187C1C">
        <w:rPr>
          <w:rFonts w:eastAsia="Times New Roman" w:cstheme="minorHAnsi"/>
          <w:b/>
          <w:sz w:val="28"/>
          <w:szCs w:val="28"/>
        </w:rPr>
        <w:t>r.</w:t>
      </w:r>
    </w:p>
    <w:p w:rsidR="00A65F68" w:rsidRPr="00A65F68" w:rsidRDefault="00A65F68" w:rsidP="00A65F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F68" w:rsidRPr="00472350" w:rsidRDefault="00A65F68" w:rsidP="00A65F68">
      <w:pPr>
        <w:rPr>
          <w:rFonts w:ascii="Times New Roman" w:hAnsi="Times New Roman" w:cs="Times New Roman"/>
          <w:sz w:val="24"/>
          <w:szCs w:val="24"/>
        </w:rPr>
      </w:pPr>
    </w:p>
    <w:sectPr w:rsidR="00A65F68" w:rsidRPr="00472350" w:rsidSect="0018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0BB"/>
    <w:multiLevelType w:val="hybridMultilevel"/>
    <w:tmpl w:val="F5C2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625"/>
    <w:multiLevelType w:val="multilevel"/>
    <w:tmpl w:val="BDB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0"/>
    <w:rsid w:val="0000584F"/>
    <w:rsid w:val="00017E6C"/>
    <w:rsid w:val="000D31CB"/>
    <w:rsid w:val="001172E2"/>
    <w:rsid w:val="001316CE"/>
    <w:rsid w:val="00155B8B"/>
    <w:rsid w:val="00187C1C"/>
    <w:rsid w:val="00192D27"/>
    <w:rsid w:val="001C2419"/>
    <w:rsid w:val="001C5569"/>
    <w:rsid w:val="001E2861"/>
    <w:rsid w:val="002000DC"/>
    <w:rsid w:val="002104FC"/>
    <w:rsid w:val="00210664"/>
    <w:rsid w:val="002309AE"/>
    <w:rsid w:val="00264128"/>
    <w:rsid w:val="00297AB0"/>
    <w:rsid w:val="002B5DD1"/>
    <w:rsid w:val="002F5FE0"/>
    <w:rsid w:val="00300698"/>
    <w:rsid w:val="00315C04"/>
    <w:rsid w:val="00373C8E"/>
    <w:rsid w:val="003764CA"/>
    <w:rsid w:val="003A5850"/>
    <w:rsid w:val="003D4565"/>
    <w:rsid w:val="0042184B"/>
    <w:rsid w:val="00472350"/>
    <w:rsid w:val="004F4138"/>
    <w:rsid w:val="00504B71"/>
    <w:rsid w:val="0050566E"/>
    <w:rsid w:val="0053365E"/>
    <w:rsid w:val="005A0470"/>
    <w:rsid w:val="005B3BBD"/>
    <w:rsid w:val="005B64CC"/>
    <w:rsid w:val="005D1780"/>
    <w:rsid w:val="00623814"/>
    <w:rsid w:val="0065460F"/>
    <w:rsid w:val="00765DEB"/>
    <w:rsid w:val="007B36F7"/>
    <w:rsid w:val="007C417E"/>
    <w:rsid w:val="0087015C"/>
    <w:rsid w:val="00886803"/>
    <w:rsid w:val="008D7B3E"/>
    <w:rsid w:val="008E2A4D"/>
    <w:rsid w:val="00926AE0"/>
    <w:rsid w:val="009547FF"/>
    <w:rsid w:val="00A03B49"/>
    <w:rsid w:val="00A32F10"/>
    <w:rsid w:val="00A65F68"/>
    <w:rsid w:val="00A96D05"/>
    <w:rsid w:val="00BA75FD"/>
    <w:rsid w:val="00BB2311"/>
    <w:rsid w:val="00BB3D4B"/>
    <w:rsid w:val="00BE1E42"/>
    <w:rsid w:val="00C4698E"/>
    <w:rsid w:val="00C66608"/>
    <w:rsid w:val="00C70147"/>
    <w:rsid w:val="00C778DC"/>
    <w:rsid w:val="00CB4CA6"/>
    <w:rsid w:val="00CD6C82"/>
    <w:rsid w:val="00D15836"/>
    <w:rsid w:val="00D51955"/>
    <w:rsid w:val="00D74BB3"/>
    <w:rsid w:val="00D8536A"/>
    <w:rsid w:val="00E04CC4"/>
    <w:rsid w:val="00E14C3C"/>
    <w:rsid w:val="00E378F6"/>
    <w:rsid w:val="00E96335"/>
    <w:rsid w:val="00ED4DEC"/>
    <w:rsid w:val="00EF6DBE"/>
    <w:rsid w:val="00F47A38"/>
    <w:rsid w:val="00F67A9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5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5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cp:lastPrinted>2023-08-30T10:45:00Z</cp:lastPrinted>
  <dcterms:created xsi:type="dcterms:W3CDTF">2023-08-30T10:47:00Z</dcterms:created>
  <dcterms:modified xsi:type="dcterms:W3CDTF">2023-08-30T10:47:00Z</dcterms:modified>
</cp:coreProperties>
</file>